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6C4" w:rsidRPr="00BD18D5" w:rsidRDefault="001216C4" w:rsidP="00BD18D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lang w:eastAsia="en-CA"/>
        </w:rPr>
      </w:pPr>
      <w:r w:rsidRPr="00BD18D5">
        <w:rPr>
          <w:rFonts w:ascii="Times New Roman" w:eastAsia="Times New Roman" w:hAnsi="Times New Roman" w:cs="Times New Roman"/>
          <w:b/>
          <w:bCs/>
          <w:lang w:eastAsia="en-CA"/>
        </w:rPr>
        <w:t>New Titles –</w:t>
      </w:r>
      <w:r w:rsidR="00744577" w:rsidRPr="00BD18D5">
        <w:rPr>
          <w:rFonts w:ascii="Times New Roman" w:eastAsia="Times New Roman" w:hAnsi="Times New Roman" w:cs="Times New Roman"/>
          <w:b/>
          <w:bCs/>
          <w:lang w:eastAsia="en-CA"/>
        </w:rPr>
        <w:t xml:space="preserve"> </w:t>
      </w:r>
      <w:r w:rsidRPr="00BD18D5">
        <w:rPr>
          <w:rFonts w:ascii="Times New Roman" w:eastAsia="Times New Roman" w:hAnsi="Times New Roman" w:cs="Times New Roman"/>
          <w:b/>
          <w:bCs/>
          <w:lang w:eastAsia="en-CA"/>
        </w:rPr>
        <w:t>2020</w:t>
      </w:r>
    </w:p>
    <w:p w:rsidR="001216C4" w:rsidRPr="00BD18D5" w:rsidRDefault="001216C4" w:rsidP="00BD18D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lang w:eastAsia="en-CA"/>
        </w:rPr>
      </w:pPr>
    </w:p>
    <w:p w:rsidR="00291F1D" w:rsidRPr="00BD18D5" w:rsidRDefault="001216C4" w:rsidP="00BD18D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i/>
          <w:lang w:eastAsia="en-CA"/>
        </w:rPr>
      </w:pPr>
      <w:r w:rsidRPr="00BD18D5">
        <w:rPr>
          <w:rFonts w:ascii="Times New Roman" w:eastAsia="Times New Roman" w:hAnsi="Times New Roman" w:cs="Times New Roman"/>
          <w:b/>
          <w:bCs/>
          <w:i/>
          <w:lang w:eastAsia="en-CA"/>
        </w:rPr>
        <w:t>**to obtain further information about each title</w:t>
      </w:r>
    </w:p>
    <w:p w:rsidR="001216C4" w:rsidRPr="00BD18D5" w:rsidRDefault="001216C4" w:rsidP="00BD18D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i/>
          <w:lang w:eastAsia="en-CA"/>
        </w:rPr>
      </w:pPr>
      <w:r w:rsidRPr="00BD18D5">
        <w:rPr>
          <w:rFonts w:ascii="Times New Roman" w:eastAsia="Times New Roman" w:hAnsi="Times New Roman" w:cs="Times New Roman"/>
          <w:b/>
          <w:bCs/>
          <w:i/>
          <w:lang w:eastAsia="en-CA"/>
        </w:rPr>
        <w:t xml:space="preserve"> </w:t>
      </w:r>
      <w:proofErr w:type="gramStart"/>
      <w:r w:rsidRPr="00BD18D5">
        <w:rPr>
          <w:rFonts w:ascii="Times New Roman" w:eastAsia="Times New Roman" w:hAnsi="Times New Roman" w:cs="Times New Roman"/>
          <w:b/>
          <w:bCs/>
          <w:i/>
          <w:lang w:eastAsia="en-CA"/>
        </w:rPr>
        <w:t>ctrl</w:t>
      </w:r>
      <w:proofErr w:type="gramEnd"/>
      <w:r w:rsidRPr="00BD18D5">
        <w:rPr>
          <w:rFonts w:ascii="Times New Roman" w:eastAsia="Times New Roman" w:hAnsi="Times New Roman" w:cs="Times New Roman"/>
          <w:b/>
          <w:bCs/>
          <w:i/>
          <w:lang w:eastAsia="en-CA"/>
        </w:rPr>
        <w:t xml:space="preserve"> + click on the hyperlink.</w:t>
      </w:r>
    </w:p>
    <w:p w:rsidR="001863BD" w:rsidRPr="00BD18D5" w:rsidRDefault="001863BD" w:rsidP="00BD18D5">
      <w:pPr>
        <w:spacing w:after="0" w:line="240" w:lineRule="auto"/>
        <w:rPr>
          <w:rFonts w:ascii="Times New Roman" w:hAnsi="Times New Roman" w:cs="Times New Roman"/>
        </w:rPr>
      </w:pPr>
    </w:p>
    <w:p w:rsidR="005D1058" w:rsidRPr="00BD18D5" w:rsidRDefault="005D1058" w:rsidP="00BD18D5">
      <w:pPr>
        <w:spacing w:after="0" w:line="240" w:lineRule="auto"/>
        <w:rPr>
          <w:rFonts w:ascii="Times New Roman" w:hAnsi="Times New Roman" w:cs="Times New Roman"/>
        </w:rPr>
      </w:pPr>
    </w:p>
    <w:p w:rsidR="00291F1D" w:rsidRPr="00BD18D5" w:rsidRDefault="006A4977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b/>
          <w:color w:val="000000" w:themeColor="text1"/>
          <w:u w:val="single"/>
          <w:lang w:eastAsia="en-CA"/>
        </w:rPr>
      </w:pPr>
      <w:hyperlink r:id="rId4" w:history="1">
        <w:r w:rsidR="00291F1D" w:rsidRPr="00BD18D5">
          <w:rPr>
            <w:rStyle w:val="Hyperlink"/>
            <w:rFonts w:ascii="Times New Roman" w:eastAsia="Times New Roman" w:hAnsi="Times New Roman" w:cs="Times New Roman"/>
            <w:b/>
            <w:color w:val="000000" w:themeColor="text1"/>
            <w:lang w:eastAsia="en-CA"/>
          </w:rPr>
          <w:t>Conduct of Lien, Trust and Adjudication Proceedings 2020</w:t>
        </w:r>
      </w:hyperlink>
    </w:p>
    <w:p w:rsidR="00291F1D" w:rsidRPr="00BD18D5" w:rsidRDefault="00291F1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BD18D5">
        <w:rPr>
          <w:rFonts w:ascii="Times New Roman" w:eastAsia="Times New Roman" w:hAnsi="Times New Roman" w:cs="Times New Roman"/>
          <w:lang w:eastAsia="en-CA"/>
        </w:rPr>
        <w:t xml:space="preserve">By: Duncan W. </w:t>
      </w:r>
      <w:proofErr w:type="spellStart"/>
      <w:r w:rsidRPr="00BD18D5">
        <w:rPr>
          <w:rFonts w:ascii="Times New Roman" w:eastAsia="Times New Roman" w:hAnsi="Times New Roman" w:cs="Times New Roman"/>
          <w:lang w:eastAsia="en-CA"/>
        </w:rPr>
        <w:t>Glaholt</w:t>
      </w:r>
      <w:proofErr w:type="spellEnd"/>
    </w:p>
    <w:p w:rsidR="00291F1D" w:rsidRPr="00BD18D5" w:rsidRDefault="00291F1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BD18D5">
        <w:rPr>
          <w:rFonts w:ascii="Times New Roman" w:eastAsia="Times New Roman" w:hAnsi="Times New Roman" w:cs="Times New Roman"/>
          <w:lang w:eastAsia="en-CA"/>
        </w:rPr>
        <w:t>KF 900 G533 2020</w:t>
      </w:r>
    </w:p>
    <w:p w:rsidR="00291F1D" w:rsidRPr="00BD18D5" w:rsidRDefault="00291F1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291F1D" w:rsidRPr="00BD18D5" w:rsidRDefault="00291F1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hAnsi="Times New Roman" w:cs="Times New Roman"/>
          <w:b/>
          <w:bCs/>
        </w:rPr>
      </w:pPr>
      <w:r w:rsidRPr="00BD18D5">
        <w:rPr>
          <w:rFonts w:ascii="Times New Roman" w:hAnsi="Times New Roman" w:cs="Times New Roman"/>
          <w:b/>
          <w:bCs/>
        </w:rPr>
        <w:t>Criminal Law Quarterly</w:t>
      </w:r>
    </w:p>
    <w:p w:rsidR="00291F1D" w:rsidRPr="00BD18D5" w:rsidRDefault="00291F1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hAnsi="Times New Roman" w:cs="Times New Roman"/>
        </w:rPr>
      </w:pPr>
      <w:r w:rsidRPr="00BD18D5">
        <w:rPr>
          <w:rFonts w:ascii="Times New Roman" w:hAnsi="Times New Roman" w:cs="Times New Roman"/>
          <w:bdr w:val="none" w:sz="0" w:space="0" w:color="auto" w:frame="1"/>
        </w:rPr>
        <w:t>By: </w:t>
      </w:r>
      <w:r w:rsidRPr="00BD18D5">
        <w:rPr>
          <w:rFonts w:ascii="Times New Roman" w:hAnsi="Times New Roman" w:cs="Times New Roman"/>
        </w:rPr>
        <w:t>Kent W. Roach</w:t>
      </w:r>
    </w:p>
    <w:p w:rsidR="00291F1D" w:rsidRPr="00BD18D5" w:rsidRDefault="00291F1D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lang w:eastAsia="en-CA"/>
        </w:rPr>
      </w:pPr>
      <w:r w:rsidRPr="00BD18D5">
        <w:rPr>
          <w:rFonts w:ascii="Times New Roman" w:eastAsia="Times New Roman" w:hAnsi="Times New Roman" w:cs="Times New Roman"/>
          <w:lang w:eastAsia="en-CA"/>
        </w:rPr>
        <w:t xml:space="preserve">Volume 67 2020 </w:t>
      </w:r>
    </w:p>
    <w:p w:rsidR="00291F1D" w:rsidRPr="00BD18D5" w:rsidRDefault="00291F1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291F1D" w:rsidRPr="00BD18D5" w:rsidRDefault="006A4977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b/>
          <w:lang w:eastAsia="en-CA"/>
        </w:rPr>
      </w:pPr>
      <w:hyperlink r:id="rId5" w:history="1">
        <w:r w:rsidR="00291F1D" w:rsidRPr="00BD18D5">
          <w:rPr>
            <w:rStyle w:val="Hyperlink"/>
            <w:rFonts w:ascii="Times New Roman" w:eastAsia="Times New Roman" w:hAnsi="Times New Roman" w:cs="Times New Roman"/>
            <w:b/>
            <w:color w:val="auto"/>
            <w:lang w:eastAsia="en-CA"/>
          </w:rPr>
          <w:t>Defending Drinking, Drugs and Driving Cases 2020</w:t>
        </w:r>
      </w:hyperlink>
    </w:p>
    <w:p w:rsidR="00291F1D" w:rsidRPr="00BD18D5" w:rsidRDefault="00291F1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BD18D5">
        <w:rPr>
          <w:rFonts w:ascii="Times New Roman" w:eastAsia="Times New Roman" w:hAnsi="Times New Roman" w:cs="Times New Roman"/>
          <w:lang w:eastAsia="en-CA"/>
        </w:rPr>
        <w:t>By: Alan D. Gold</w:t>
      </w:r>
    </w:p>
    <w:p w:rsidR="00291F1D" w:rsidRPr="00BD18D5" w:rsidRDefault="00291F1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BD18D5">
        <w:rPr>
          <w:rFonts w:ascii="Times New Roman" w:eastAsia="Times New Roman" w:hAnsi="Times New Roman" w:cs="Times New Roman"/>
          <w:lang w:eastAsia="en-CA"/>
        </w:rPr>
        <w:t>KF 2231 G64 2020</w:t>
      </w:r>
    </w:p>
    <w:p w:rsidR="00291F1D" w:rsidRPr="00BD18D5" w:rsidRDefault="00291F1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hAnsi="Times New Roman" w:cs="Times New Roman"/>
        </w:rPr>
      </w:pPr>
    </w:p>
    <w:p w:rsidR="00291F1D" w:rsidRPr="00BD18D5" w:rsidRDefault="006A4977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lang w:eastAsia="en-CA"/>
        </w:rPr>
      </w:pPr>
      <w:hyperlink r:id="rId6" w:history="1">
        <w:r w:rsidR="00291F1D" w:rsidRPr="00BD18D5">
          <w:rPr>
            <w:rStyle w:val="Hyperlink"/>
            <w:rFonts w:ascii="Times New Roman" w:eastAsia="Times New Roman" w:hAnsi="Times New Roman" w:cs="Times New Roman"/>
            <w:b/>
            <w:color w:val="auto"/>
            <w:lang w:eastAsia="en-CA"/>
          </w:rPr>
          <w:t>Martin’s Annual Criminal Code 2021</w:t>
        </w:r>
      </w:hyperlink>
    </w:p>
    <w:p w:rsidR="00291F1D" w:rsidRPr="00BD18D5" w:rsidRDefault="00291F1D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lang w:eastAsia="en-CA"/>
        </w:rPr>
      </w:pPr>
      <w:r w:rsidRPr="00BD18D5">
        <w:rPr>
          <w:rFonts w:ascii="Times New Roman" w:eastAsia="Times New Roman" w:hAnsi="Times New Roman" w:cs="Times New Roman"/>
          <w:lang w:eastAsia="en-CA"/>
        </w:rPr>
        <w:t>KF 9220 .ZA2 C36 Cm 2021</w:t>
      </w:r>
    </w:p>
    <w:p w:rsidR="00291F1D" w:rsidRPr="00BD18D5" w:rsidRDefault="00291F1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hAnsi="Times New Roman" w:cs="Times New Roman"/>
        </w:rPr>
      </w:pPr>
    </w:p>
    <w:p w:rsidR="00291F1D" w:rsidRPr="00BD18D5" w:rsidRDefault="00291F1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hAnsi="Times New Roman" w:cs="Times New Roman"/>
        </w:rPr>
      </w:pPr>
    </w:p>
    <w:p w:rsidR="005D1058" w:rsidRPr="00BD18D5" w:rsidRDefault="006A4977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b/>
          <w:lang w:eastAsia="en-CA"/>
        </w:rPr>
      </w:pPr>
      <w:hyperlink r:id="rId7" w:anchor="productDetailsSpecs" w:history="1">
        <w:r w:rsidR="005D1058" w:rsidRPr="00BD18D5">
          <w:rPr>
            <w:rStyle w:val="Hyperlink"/>
            <w:rFonts w:ascii="Times New Roman" w:eastAsia="Times New Roman" w:hAnsi="Times New Roman" w:cs="Times New Roman"/>
            <w:b/>
            <w:color w:val="auto"/>
            <w:lang w:eastAsia="en-CA"/>
          </w:rPr>
          <w:t>Ontario Annual Practice 2020-2021 Edition</w:t>
        </w:r>
      </w:hyperlink>
    </w:p>
    <w:p w:rsidR="005D1058" w:rsidRPr="00BD18D5" w:rsidRDefault="005D1058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BD18D5">
        <w:rPr>
          <w:rFonts w:ascii="Times New Roman" w:eastAsia="Times New Roman" w:hAnsi="Times New Roman" w:cs="Times New Roman"/>
          <w:lang w:eastAsia="en-CA"/>
        </w:rPr>
        <w:t xml:space="preserve">By: James J. </w:t>
      </w:r>
      <w:proofErr w:type="spellStart"/>
      <w:r w:rsidRPr="00BD18D5">
        <w:rPr>
          <w:rFonts w:ascii="Times New Roman" w:eastAsia="Times New Roman" w:hAnsi="Times New Roman" w:cs="Times New Roman"/>
          <w:lang w:eastAsia="en-CA"/>
        </w:rPr>
        <w:t>Carthy</w:t>
      </w:r>
      <w:proofErr w:type="spellEnd"/>
      <w:r w:rsidRPr="00BD18D5">
        <w:rPr>
          <w:rFonts w:ascii="Times New Roman" w:eastAsia="Times New Roman" w:hAnsi="Times New Roman" w:cs="Times New Roman"/>
          <w:lang w:eastAsia="en-CA"/>
        </w:rPr>
        <w:t>, W.A. Derry Millar, Jeff G. Cowan</w:t>
      </w:r>
    </w:p>
    <w:p w:rsidR="005D1058" w:rsidRPr="00BD18D5" w:rsidRDefault="005D1058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BD18D5">
        <w:rPr>
          <w:rFonts w:ascii="Times New Roman" w:eastAsia="Times New Roman" w:hAnsi="Times New Roman" w:cs="Times New Roman"/>
          <w:lang w:eastAsia="en-CA"/>
        </w:rPr>
        <w:t>KF 8816 .ZB3 O57 P 2020-2021</w:t>
      </w:r>
    </w:p>
    <w:p w:rsidR="003E02A5" w:rsidRPr="00BD18D5" w:rsidRDefault="003E02A5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3E02A5" w:rsidRPr="00BD18D5" w:rsidRDefault="006A4977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lang w:eastAsia="en-CA"/>
        </w:rPr>
      </w:pPr>
      <w:hyperlink r:id="rId8" w:history="1">
        <w:r w:rsidR="00B129E8" w:rsidRPr="00BD18D5">
          <w:rPr>
            <w:rStyle w:val="Hyperlink"/>
            <w:rFonts w:ascii="Times New Roman" w:eastAsia="Times New Roman" w:hAnsi="Times New Roman" w:cs="Times New Roman"/>
            <w:b/>
            <w:color w:val="auto"/>
            <w:lang w:eastAsia="en-CA"/>
          </w:rPr>
          <w:t xml:space="preserve">The </w:t>
        </w:r>
        <w:r w:rsidR="006134ED" w:rsidRPr="00BD18D5">
          <w:rPr>
            <w:rStyle w:val="Hyperlink"/>
            <w:rFonts w:ascii="Times New Roman" w:eastAsia="Times New Roman" w:hAnsi="Times New Roman" w:cs="Times New Roman"/>
            <w:b/>
            <w:color w:val="auto"/>
            <w:lang w:eastAsia="en-CA"/>
          </w:rPr>
          <w:t xml:space="preserve">2020 </w:t>
        </w:r>
        <w:r w:rsidR="003E02A5" w:rsidRPr="00BD18D5">
          <w:rPr>
            <w:rStyle w:val="Hyperlink"/>
            <w:rFonts w:ascii="Times New Roman" w:eastAsia="Times New Roman" w:hAnsi="Times New Roman" w:cs="Times New Roman"/>
            <w:b/>
            <w:color w:val="auto"/>
            <w:lang w:eastAsia="en-CA"/>
          </w:rPr>
          <w:t xml:space="preserve">Annotated Ontario </w:t>
        </w:r>
        <w:r w:rsidR="006134ED" w:rsidRPr="00BD18D5">
          <w:rPr>
            <w:rStyle w:val="Hyperlink"/>
            <w:rFonts w:ascii="Times New Roman" w:eastAsia="Times New Roman" w:hAnsi="Times New Roman" w:cs="Times New Roman"/>
            <w:b/>
            <w:color w:val="auto"/>
            <w:lang w:eastAsia="en-CA"/>
          </w:rPr>
          <w:t>Highway Traffic Act</w:t>
        </w:r>
      </w:hyperlink>
    </w:p>
    <w:p w:rsidR="003E02A5" w:rsidRPr="00BD18D5" w:rsidRDefault="003E02A5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  <w:r w:rsidRPr="00BD18D5">
        <w:rPr>
          <w:rFonts w:ascii="Times New Roman" w:eastAsia="Times New Roman" w:hAnsi="Times New Roman" w:cs="Times New Roman"/>
          <w:lang w:eastAsia="en-CA"/>
        </w:rPr>
        <w:t xml:space="preserve">By: </w:t>
      </w:r>
      <w:r w:rsidRPr="00BD18D5">
        <w:rPr>
          <w:rFonts w:ascii="Times New Roman" w:eastAsia="Arial Unicode MS" w:hAnsi="Times New Roman" w:cs="Times New Roman"/>
          <w:shd w:val="clear" w:color="auto" w:fill="FFFFFF"/>
        </w:rPr>
        <w:t>Murray D. Segal</w:t>
      </w:r>
    </w:p>
    <w:p w:rsidR="003E02A5" w:rsidRPr="00BD18D5" w:rsidRDefault="00B129E8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  <w:r w:rsidRPr="00BD18D5">
        <w:rPr>
          <w:rFonts w:ascii="Times New Roman" w:eastAsia="Arial Unicode MS" w:hAnsi="Times New Roman" w:cs="Times New Roman"/>
          <w:shd w:val="clear" w:color="auto" w:fill="FFFFFF"/>
        </w:rPr>
        <w:t>KF 2209 O58 H 2020</w:t>
      </w:r>
    </w:p>
    <w:p w:rsidR="006134ED" w:rsidRPr="00BD18D5" w:rsidRDefault="006134ED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</w:p>
    <w:p w:rsidR="006134ED" w:rsidRPr="00BD18D5" w:rsidRDefault="006A4977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hAnsi="Times New Roman" w:cs="Times New Roman"/>
          <w:b/>
          <w:bCs/>
          <w:shd w:val="clear" w:color="auto" w:fill="FFFFFF"/>
        </w:rPr>
      </w:pPr>
      <w:hyperlink r:id="rId9" w:history="1">
        <w:r w:rsidR="006134ED" w:rsidRPr="00BD18D5">
          <w:rPr>
            <w:rStyle w:val="Hyperlink"/>
            <w:rFonts w:ascii="Times New Roman" w:hAnsi="Times New Roman" w:cs="Times New Roman"/>
            <w:b/>
            <w:bCs/>
            <w:color w:val="auto"/>
            <w:shd w:val="clear" w:color="auto" w:fill="FFFFFF"/>
          </w:rPr>
          <w:t>The 2020 Annotated Ontario Provincial Offences Act</w:t>
        </w:r>
      </w:hyperlink>
    </w:p>
    <w:p w:rsidR="006134ED" w:rsidRPr="00BD18D5" w:rsidRDefault="006134E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hAnsi="Times New Roman" w:cs="Times New Roman"/>
          <w:bCs/>
          <w:shd w:val="clear" w:color="auto" w:fill="FFFFFF"/>
        </w:rPr>
      </w:pPr>
      <w:r w:rsidRPr="00BD18D5">
        <w:rPr>
          <w:rFonts w:ascii="Times New Roman" w:hAnsi="Times New Roman" w:cs="Times New Roman"/>
          <w:bCs/>
          <w:shd w:val="clear" w:color="auto" w:fill="FFFFFF"/>
        </w:rPr>
        <w:t xml:space="preserve">By: Murray Segal and </w:t>
      </w:r>
      <w:proofErr w:type="gramStart"/>
      <w:r w:rsidRPr="00BD18D5">
        <w:rPr>
          <w:rFonts w:ascii="Times New Roman" w:hAnsi="Times New Roman" w:cs="Times New Roman"/>
          <w:bCs/>
          <w:shd w:val="clear" w:color="auto" w:fill="FFFFFF"/>
        </w:rPr>
        <w:t>The</w:t>
      </w:r>
      <w:proofErr w:type="gramEnd"/>
      <w:r w:rsidRPr="00BD18D5">
        <w:rPr>
          <w:rFonts w:ascii="Times New Roman" w:hAnsi="Times New Roman" w:cs="Times New Roman"/>
          <w:bCs/>
          <w:shd w:val="clear" w:color="auto" w:fill="FFFFFF"/>
        </w:rPr>
        <w:t xml:space="preserve"> Honourable Justice Rick </w:t>
      </w:r>
      <w:proofErr w:type="spellStart"/>
      <w:r w:rsidRPr="00BD18D5">
        <w:rPr>
          <w:rFonts w:ascii="Times New Roman" w:hAnsi="Times New Roman" w:cs="Times New Roman"/>
          <w:bCs/>
          <w:shd w:val="clear" w:color="auto" w:fill="FFFFFF"/>
        </w:rPr>
        <w:t>Libman</w:t>
      </w:r>
      <w:proofErr w:type="spellEnd"/>
    </w:p>
    <w:p w:rsidR="006134ED" w:rsidRPr="00BD18D5" w:rsidRDefault="006134E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BD18D5">
        <w:rPr>
          <w:rFonts w:ascii="Times New Roman" w:hAnsi="Times New Roman" w:cs="Times New Roman"/>
          <w:bCs/>
          <w:shd w:val="clear" w:color="auto" w:fill="FFFFFF"/>
        </w:rPr>
        <w:t>KF 9620 .ZB3 O58 P 2020</w:t>
      </w:r>
      <w:r w:rsidRPr="00BD18D5">
        <w:rPr>
          <w:rFonts w:ascii="Times New Roman" w:hAnsi="Times New Roman" w:cs="Times New Roman"/>
        </w:rPr>
        <w:br/>
      </w:r>
    </w:p>
    <w:p w:rsidR="00A0478B" w:rsidRPr="00BD18D5" w:rsidRDefault="006A4977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b/>
          <w:u w:val="single"/>
          <w:lang w:eastAsia="en-CA"/>
        </w:rPr>
      </w:pPr>
      <w:hyperlink r:id="rId10" w:history="1">
        <w:r w:rsidR="00A0478B" w:rsidRPr="00BD18D5">
          <w:rPr>
            <w:rStyle w:val="Hyperlink"/>
            <w:rFonts w:ascii="Times New Roman" w:eastAsia="Times New Roman" w:hAnsi="Times New Roman" w:cs="Times New Roman"/>
            <w:b/>
            <w:color w:val="auto"/>
            <w:lang w:eastAsia="en-CA"/>
          </w:rPr>
          <w:t>The 2020 Annotated Ontario Construction Act</w:t>
        </w:r>
      </w:hyperlink>
    </w:p>
    <w:p w:rsidR="00A0478B" w:rsidRPr="00BD18D5" w:rsidRDefault="00A0478B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BD18D5">
        <w:rPr>
          <w:rFonts w:ascii="Times New Roman" w:eastAsia="Times New Roman" w:hAnsi="Times New Roman" w:cs="Times New Roman"/>
          <w:lang w:eastAsia="en-CA"/>
        </w:rPr>
        <w:t xml:space="preserve">By: Duncan W. </w:t>
      </w:r>
      <w:proofErr w:type="spellStart"/>
      <w:r w:rsidRPr="00BD18D5">
        <w:rPr>
          <w:rFonts w:ascii="Times New Roman" w:eastAsia="Times New Roman" w:hAnsi="Times New Roman" w:cs="Times New Roman"/>
          <w:lang w:eastAsia="en-CA"/>
        </w:rPr>
        <w:t>Glaholt</w:t>
      </w:r>
      <w:proofErr w:type="spellEnd"/>
      <w:r w:rsidRPr="00BD18D5">
        <w:rPr>
          <w:rFonts w:ascii="Times New Roman" w:eastAsia="Times New Roman" w:hAnsi="Times New Roman" w:cs="Times New Roman"/>
          <w:lang w:eastAsia="en-CA"/>
        </w:rPr>
        <w:t xml:space="preserve"> and David </w:t>
      </w:r>
      <w:proofErr w:type="spellStart"/>
      <w:r w:rsidRPr="00BD18D5">
        <w:rPr>
          <w:rFonts w:ascii="Times New Roman" w:eastAsia="Times New Roman" w:hAnsi="Times New Roman" w:cs="Times New Roman"/>
          <w:lang w:eastAsia="en-CA"/>
        </w:rPr>
        <w:t>Keeshan</w:t>
      </w:r>
      <w:proofErr w:type="spellEnd"/>
    </w:p>
    <w:p w:rsidR="00A0478B" w:rsidRPr="00BD18D5" w:rsidRDefault="00A0478B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BD18D5">
        <w:rPr>
          <w:rFonts w:ascii="Times New Roman" w:eastAsia="Times New Roman" w:hAnsi="Times New Roman" w:cs="Times New Roman"/>
          <w:lang w:eastAsia="en-CA"/>
        </w:rPr>
        <w:t>KF 900 o58 C 2020</w:t>
      </w:r>
    </w:p>
    <w:p w:rsidR="00A0478B" w:rsidRPr="00BD18D5" w:rsidRDefault="00A0478B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6134ED" w:rsidRPr="00BD18D5" w:rsidRDefault="006A4977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b/>
          <w:shd w:val="clear" w:color="auto" w:fill="FFFFFF"/>
        </w:rPr>
      </w:pPr>
      <w:hyperlink r:id="rId11" w:history="1">
        <w:r w:rsidR="008D4696" w:rsidRPr="00BD18D5">
          <w:rPr>
            <w:rStyle w:val="Hyperlink"/>
            <w:rFonts w:ascii="Times New Roman" w:eastAsia="Arial Unicode MS" w:hAnsi="Times New Roman" w:cs="Times New Roman"/>
            <w:b/>
            <w:color w:val="auto"/>
            <w:shd w:val="clear" w:color="auto" w:fill="FFFFFF"/>
          </w:rPr>
          <w:t>Watt’s Manual of Criminal Evidence 2020</w:t>
        </w:r>
      </w:hyperlink>
    </w:p>
    <w:p w:rsidR="008D4696" w:rsidRPr="00BD18D5" w:rsidRDefault="008D4696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  <w:r w:rsidRPr="00BD18D5">
        <w:rPr>
          <w:rFonts w:ascii="Times New Roman" w:eastAsia="Arial Unicode MS" w:hAnsi="Times New Roman" w:cs="Times New Roman"/>
          <w:shd w:val="clear" w:color="auto" w:fill="FFFFFF"/>
        </w:rPr>
        <w:t>By: David Watt</w:t>
      </w:r>
    </w:p>
    <w:p w:rsidR="008D4696" w:rsidRPr="00BD18D5" w:rsidRDefault="008D4696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  <w:r w:rsidRPr="00BD18D5">
        <w:rPr>
          <w:rFonts w:ascii="Times New Roman" w:eastAsia="Arial Unicode MS" w:hAnsi="Times New Roman" w:cs="Times New Roman"/>
          <w:shd w:val="clear" w:color="auto" w:fill="FFFFFF"/>
        </w:rPr>
        <w:t xml:space="preserve">KF 9600 W38e 2020 </w:t>
      </w:r>
    </w:p>
    <w:p w:rsidR="002F2E7C" w:rsidRPr="00BD18D5" w:rsidRDefault="002F2E7C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</w:p>
    <w:p w:rsidR="002F2E7C" w:rsidRPr="00BD18D5" w:rsidRDefault="006A4977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lang w:eastAsia="en-CA"/>
        </w:rPr>
      </w:pPr>
      <w:hyperlink r:id="rId12" w:history="1">
        <w:r w:rsidR="002F2E7C" w:rsidRPr="00BD18D5">
          <w:rPr>
            <w:rStyle w:val="Hyperlink"/>
            <w:rFonts w:ascii="Times New Roman" w:eastAsia="Times New Roman" w:hAnsi="Times New Roman" w:cs="Times New Roman"/>
            <w:b/>
            <w:color w:val="auto"/>
            <w:lang w:eastAsia="en-CA"/>
          </w:rPr>
          <w:t>A Guide to Consent and Capacity Law in Ontario</w:t>
        </w:r>
        <w:r w:rsidR="002F2E7C" w:rsidRPr="00BD18D5">
          <w:rPr>
            <w:rStyle w:val="Hyperlink"/>
            <w:rFonts w:ascii="Times New Roman" w:hAnsi="Times New Roman" w:cs="Times New Roman"/>
            <w:b/>
            <w:color w:val="auto"/>
          </w:rPr>
          <w:t xml:space="preserve"> 2021</w:t>
        </w:r>
      </w:hyperlink>
    </w:p>
    <w:p w:rsidR="002F2E7C" w:rsidRPr="00BD18D5" w:rsidRDefault="002F2E7C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lang w:eastAsia="en-CA"/>
        </w:rPr>
      </w:pPr>
      <w:r w:rsidRPr="00BD18D5">
        <w:rPr>
          <w:rFonts w:ascii="Times New Roman" w:eastAsia="Times New Roman" w:hAnsi="Times New Roman" w:cs="Times New Roman"/>
          <w:lang w:eastAsia="en-CA"/>
        </w:rPr>
        <w:t xml:space="preserve">By: D’Arcy </w:t>
      </w:r>
      <w:proofErr w:type="spellStart"/>
      <w:r w:rsidRPr="00BD18D5">
        <w:rPr>
          <w:rFonts w:ascii="Times New Roman" w:eastAsia="Times New Roman" w:hAnsi="Times New Roman" w:cs="Times New Roman"/>
          <w:lang w:eastAsia="en-CA"/>
        </w:rPr>
        <w:t>Hiltz</w:t>
      </w:r>
      <w:proofErr w:type="spellEnd"/>
      <w:r w:rsidRPr="00BD18D5">
        <w:rPr>
          <w:rFonts w:ascii="Times New Roman" w:eastAsia="Times New Roman" w:hAnsi="Times New Roman" w:cs="Times New Roman"/>
          <w:lang w:eastAsia="en-CA"/>
        </w:rPr>
        <w:t>, Anita Szigeti</w:t>
      </w:r>
    </w:p>
    <w:p w:rsidR="002F2E7C" w:rsidRPr="00BD18D5" w:rsidRDefault="002F2E7C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lang w:eastAsia="en-CA"/>
        </w:rPr>
      </w:pPr>
      <w:r w:rsidRPr="00BD18D5">
        <w:rPr>
          <w:rFonts w:ascii="Times New Roman" w:eastAsia="Times New Roman" w:hAnsi="Times New Roman" w:cs="Times New Roman"/>
          <w:lang w:eastAsia="en-CA"/>
        </w:rPr>
        <w:t xml:space="preserve">KF </w:t>
      </w:r>
      <w:r w:rsidR="00D6107C" w:rsidRPr="00BD18D5">
        <w:rPr>
          <w:rFonts w:ascii="Times New Roman" w:eastAsia="Times New Roman" w:hAnsi="Times New Roman" w:cs="Times New Roman"/>
          <w:lang w:eastAsia="en-CA"/>
        </w:rPr>
        <w:t>1347 D37 2021</w:t>
      </w:r>
    </w:p>
    <w:p w:rsidR="002F2E7C" w:rsidRPr="00BD18D5" w:rsidRDefault="002F2E7C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</w:p>
    <w:p w:rsidR="00077E7D" w:rsidRPr="00BD18D5" w:rsidRDefault="006A4977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lang w:eastAsia="en-CA"/>
        </w:rPr>
      </w:pPr>
      <w:hyperlink r:id="rId13" w:anchor="productDetailsSpecs" w:history="1">
        <w:r w:rsidR="00077E7D" w:rsidRPr="00BD18D5">
          <w:rPr>
            <w:rStyle w:val="Hyperlink"/>
            <w:rFonts w:ascii="Times New Roman" w:eastAsia="Times New Roman" w:hAnsi="Times New Roman" w:cs="Times New Roman"/>
            <w:b/>
            <w:color w:val="auto"/>
            <w:lang w:eastAsia="en-CA"/>
          </w:rPr>
          <w:t>Ontario Small Claims Court Practice 2020</w:t>
        </w:r>
      </w:hyperlink>
    </w:p>
    <w:p w:rsidR="00077E7D" w:rsidRPr="00BD18D5" w:rsidRDefault="00077E7D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  <w:r w:rsidRPr="00BD18D5">
        <w:rPr>
          <w:rFonts w:ascii="Times New Roman" w:eastAsia="Times New Roman" w:hAnsi="Times New Roman" w:cs="Times New Roman"/>
          <w:lang w:eastAsia="en-CA"/>
        </w:rPr>
        <w:t xml:space="preserve">By: </w:t>
      </w:r>
      <w:r w:rsidRPr="00BD18D5">
        <w:rPr>
          <w:rFonts w:ascii="Times New Roman" w:eastAsia="Arial Unicode MS" w:hAnsi="Times New Roman" w:cs="Times New Roman"/>
          <w:shd w:val="clear" w:color="auto" w:fill="FFFFFF"/>
        </w:rPr>
        <w:t xml:space="preserve">Marvin A. </w:t>
      </w:r>
      <w:proofErr w:type="spellStart"/>
      <w:r w:rsidRPr="00BD18D5">
        <w:rPr>
          <w:rFonts w:ascii="Times New Roman" w:eastAsia="Arial Unicode MS" w:hAnsi="Times New Roman" w:cs="Times New Roman"/>
          <w:shd w:val="clear" w:color="auto" w:fill="FFFFFF"/>
        </w:rPr>
        <w:t>Zuker</w:t>
      </w:r>
      <w:proofErr w:type="spellEnd"/>
    </w:p>
    <w:p w:rsidR="00077E7D" w:rsidRDefault="00077E7D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lang w:eastAsia="en-CA"/>
        </w:rPr>
      </w:pPr>
      <w:r w:rsidRPr="00BD18D5">
        <w:rPr>
          <w:rFonts w:ascii="Times New Roman" w:hAnsi="Times New Roman" w:cs="Times New Roman"/>
        </w:rPr>
        <w:t>KF 8769 Z84</w:t>
      </w:r>
      <w:r w:rsidR="00D6107C" w:rsidRPr="00BD18D5">
        <w:rPr>
          <w:rFonts w:ascii="Times New Roman" w:hAnsi="Times New Roman" w:cs="Times New Roman"/>
        </w:rPr>
        <w:t xml:space="preserve"> 2020</w:t>
      </w:r>
      <w:r w:rsidRPr="00BD18D5">
        <w:rPr>
          <w:rFonts w:ascii="Times New Roman" w:hAnsi="Times New Roman" w:cs="Times New Roman"/>
        </w:rPr>
        <w:br/>
      </w:r>
    </w:p>
    <w:p w:rsidR="00BD18D5" w:rsidRPr="00BD18D5" w:rsidRDefault="00BD18D5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lang w:eastAsia="en-CA"/>
        </w:rPr>
      </w:pPr>
    </w:p>
    <w:p w:rsidR="00744577" w:rsidRPr="00BD18D5" w:rsidRDefault="006A4977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lang w:eastAsia="en-CA"/>
        </w:rPr>
      </w:pPr>
      <w:hyperlink r:id="rId14" w:history="1">
        <w:r w:rsidR="00744577" w:rsidRPr="00BD18D5">
          <w:rPr>
            <w:rStyle w:val="Hyperlink"/>
            <w:rFonts w:ascii="Times New Roman" w:eastAsia="Times New Roman" w:hAnsi="Times New Roman" w:cs="Times New Roman"/>
            <w:b/>
            <w:color w:val="auto"/>
            <w:lang w:eastAsia="en-CA"/>
          </w:rPr>
          <w:t>Ontario Business Corporations Act &amp; Commentary 2020/2021</w:t>
        </w:r>
      </w:hyperlink>
    </w:p>
    <w:p w:rsidR="00744577" w:rsidRPr="00BD18D5" w:rsidRDefault="00744577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  <w:r w:rsidRPr="00BD18D5">
        <w:rPr>
          <w:rFonts w:ascii="Times New Roman" w:eastAsia="Arial Unicode MS" w:hAnsi="Times New Roman" w:cs="Times New Roman"/>
          <w:shd w:val="clear" w:color="auto" w:fill="FFFFFF"/>
        </w:rPr>
        <w:t xml:space="preserve">By: </w:t>
      </w:r>
      <w:proofErr w:type="spellStart"/>
      <w:r w:rsidRPr="00BD18D5">
        <w:rPr>
          <w:rFonts w:ascii="Times New Roman" w:eastAsia="Arial Unicode MS" w:hAnsi="Times New Roman" w:cs="Times New Roman"/>
          <w:shd w:val="clear" w:color="auto" w:fill="FFFFFF"/>
        </w:rPr>
        <w:t>Fasken</w:t>
      </w:r>
      <w:proofErr w:type="spellEnd"/>
      <w:r w:rsidRPr="00BD18D5">
        <w:rPr>
          <w:rFonts w:ascii="Times New Roman" w:eastAsia="Arial Unicode MS" w:hAnsi="Times New Roman" w:cs="Times New Roman"/>
          <w:shd w:val="clear" w:color="auto" w:fill="FFFFFF"/>
        </w:rPr>
        <w:t>, Campbell, Godfrey</w:t>
      </w:r>
    </w:p>
    <w:p w:rsidR="00744577" w:rsidRPr="00BD18D5" w:rsidRDefault="00744577" w:rsidP="00BD18D5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BD18D5">
        <w:rPr>
          <w:rFonts w:ascii="Times New Roman" w:hAnsi="Times New Roman" w:cs="Times New Roman"/>
        </w:rPr>
        <w:t>KF 1415 .ZB3 O575</w:t>
      </w:r>
      <w:r w:rsidR="00D6107C" w:rsidRPr="00BD18D5">
        <w:rPr>
          <w:rFonts w:ascii="Times New Roman" w:hAnsi="Times New Roman" w:cs="Times New Roman"/>
        </w:rPr>
        <w:t xml:space="preserve"> 2021</w:t>
      </w:r>
    </w:p>
    <w:p w:rsidR="00D6107C" w:rsidRPr="00BD18D5" w:rsidRDefault="00D6107C" w:rsidP="00BD18D5">
      <w:pPr>
        <w:spacing w:after="0" w:line="240" w:lineRule="auto"/>
        <w:ind w:left="720"/>
        <w:rPr>
          <w:rFonts w:ascii="Times New Roman" w:hAnsi="Times New Roman" w:cs="Times New Roman"/>
        </w:rPr>
      </w:pPr>
    </w:p>
    <w:p w:rsidR="00D6107C" w:rsidRPr="00BD18D5" w:rsidRDefault="006A4977" w:rsidP="000973C1">
      <w:pPr>
        <w:spacing w:afterLines="40" w:line="240" w:lineRule="auto"/>
        <w:ind w:left="720"/>
        <w:rPr>
          <w:rFonts w:ascii="Times New Roman" w:hAnsi="Times New Roman" w:cs="Times New Roman"/>
          <w:b/>
        </w:rPr>
      </w:pPr>
      <w:hyperlink r:id="rId15" w:history="1">
        <w:r w:rsidR="00D6107C" w:rsidRPr="00BD18D5">
          <w:rPr>
            <w:rStyle w:val="Hyperlink"/>
            <w:rFonts w:ascii="Times New Roman" w:hAnsi="Times New Roman" w:cs="Times New Roman"/>
            <w:b/>
            <w:color w:val="auto"/>
          </w:rPr>
          <w:t>Annual Review of Family Law 2019-2020</w:t>
        </w:r>
      </w:hyperlink>
    </w:p>
    <w:p w:rsidR="00D6107C" w:rsidRPr="00BD18D5" w:rsidRDefault="00D6107C" w:rsidP="000973C1">
      <w:pPr>
        <w:spacing w:afterLines="40" w:line="240" w:lineRule="auto"/>
        <w:ind w:left="720"/>
        <w:rPr>
          <w:rFonts w:ascii="Times New Roman" w:hAnsi="Times New Roman" w:cs="Times New Roman"/>
        </w:rPr>
      </w:pPr>
      <w:r w:rsidRPr="00BD18D5">
        <w:rPr>
          <w:rFonts w:ascii="Times New Roman" w:hAnsi="Times New Roman" w:cs="Times New Roman"/>
        </w:rPr>
        <w:t xml:space="preserve">By: James McLeod and Alfred </w:t>
      </w:r>
      <w:proofErr w:type="spellStart"/>
      <w:r w:rsidRPr="00BD18D5">
        <w:rPr>
          <w:rFonts w:ascii="Times New Roman" w:hAnsi="Times New Roman" w:cs="Times New Roman"/>
        </w:rPr>
        <w:t>Mamo</w:t>
      </w:r>
      <w:proofErr w:type="spellEnd"/>
    </w:p>
    <w:p w:rsidR="00D6107C" w:rsidRPr="00BD18D5" w:rsidRDefault="00D6107C" w:rsidP="000973C1">
      <w:pPr>
        <w:spacing w:afterLines="40" w:line="240" w:lineRule="auto"/>
        <w:ind w:left="720"/>
        <w:rPr>
          <w:rFonts w:ascii="Times New Roman" w:hAnsi="Times New Roman" w:cs="Times New Roman"/>
        </w:rPr>
      </w:pPr>
      <w:r w:rsidRPr="00BD18D5">
        <w:rPr>
          <w:rFonts w:ascii="Times New Roman" w:hAnsi="Times New Roman" w:cs="Times New Roman"/>
        </w:rPr>
        <w:t>KF 505 .ZA2 M34</w:t>
      </w:r>
    </w:p>
    <w:p w:rsidR="002A2022" w:rsidRPr="00BD18D5" w:rsidRDefault="002A2022" w:rsidP="000973C1">
      <w:pPr>
        <w:spacing w:afterLines="40" w:line="240" w:lineRule="auto"/>
        <w:ind w:left="720"/>
        <w:rPr>
          <w:rFonts w:ascii="Times New Roman" w:hAnsi="Times New Roman" w:cs="Times New Roman"/>
        </w:rPr>
      </w:pPr>
    </w:p>
    <w:p w:rsidR="002A2022" w:rsidRPr="00BD18D5" w:rsidRDefault="006A4977" w:rsidP="000973C1">
      <w:pPr>
        <w:spacing w:afterLines="40" w:line="240" w:lineRule="auto"/>
        <w:ind w:left="720"/>
        <w:rPr>
          <w:rFonts w:ascii="Times New Roman" w:hAnsi="Times New Roman" w:cs="Times New Roman"/>
          <w:b/>
        </w:rPr>
      </w:pPr>
      <w:hyperlink r:id="rId16" w:history="1">
        <w:r w:rsidR="002A2022" w:rsidRPr="00BD18D5">
          <w:rPr>
            <w:rStyle w:val="Hyperlink"/>
            <w:rFonts w:ascii="Times New Roman" w:hAnsi="Times New Roman" w:cs="Times New Roman"/>
            <w:b/>
            <w:color w:val="auto"/>
          </w:rPr>
          <w:t>Ontario Family Law Practice, 2021 Edition</w:t>
        </w:r>
      </w:hyperlink>
    </w:p>
    <w:p w:rsidR="002A2022" w:rsidRPr="00BD18D5" w:rsidRDefault="002A2022" w:rsidP="000973C1">
      <w:pPr>
        <w:spacing w:afterLines="40" w:line="240" w:lineRule="auto"/>
        <w:ind w:left="720"/>
        <w:rPr>
          <w:rFonts w:ascii="Times New Roman" w:hAnsi="Times New Roman" w:cs="Times New Roman"/>
        </w:rPr>
      </w:pPr>
      <w:r w:rsidRPr="00BD18D5">
        <w:rPr>
          <w:rFonts w:ascii="Times New Roman" w:hAnsi="Times New Roman" w:cs="Times New Roman"/>
        </w:rPr>
        <w:t xml:space="preserve">By: Kendra Coats, David Steinberg, Craig Perkins, Esther </w:t>
      </w:r>
      <w:proofErr w:type="spellStart"/>
      <w:r w:rsidRPr="00BD18D5">
        <w:rPr>
          <w:rFonts w:ascii="Times New Roman" w:hAnsi="Times New Roman" w:cs="Times New Roman"/>
        </w:rPr>
        <w:t>Lenkinski</w:t>
      </w:r>
      <w:proofErr w:type="spellEnd"/>
      <w:r w:rsidRPr="00BD18D5">
        <w:rPr>
          <w:rFonts w:ascii="Times New Roman" w:hAnsi="Times New Roman" w:cs="Times New Roman"/>
        </w:rPr>
        <w:t>, </w:t>
      </w:r>
      <w:proofErr w:type="gramStart"/>
      <w:r w:rsidRPr="00BD18D5">
        <w:rPr>
          <w:rFonts w:ascii="Times New Roman" w:hAnsi="Times New Roman" w:cs="Times New Roman"/>
        </w:rPr>
        <w:t>Andrew</w:t>
      </w:r>
      <w:proofErr w:type="gramEnd"/>
      <w:r w:rsidRPr="00BD18D5">
        <w:rPr>
          <w:rFonts w:ascii="Times New Roman" w:hAnsi="Times New Roman" w:cs="Times New Roman"/>
        </w:rPr>
        <w:t xml:space="preserve"> James</w:t>
      </w:r>
    </w:p>
    <w:p w:rsidR="002A2022" w:rsidRPr="00BD18D5" w:rsidRDefault="00B52449" w:rsidP="000973C1">
      <w:pPr>
        <w:spacing w:afterLines="4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KF 505 .ZB3 O585 2021</w:t>
      </w:r>
    </w:p>
    <w:p w:rsidR="00416281" w:rsidRDefault="00416281" w:rsidP="000973C1">
      <w:pPr>
        <w:spacing w:afterLines="40" w:line="240" w:lineRule="auto"/>
        <w:ind w:left="720"/>
        <w:rPr>
          <w:rFonts w:ascii="Times New Roman" w:hAnsi="Times New Roman" w:cs="Times New Roman"/>
        </w:rPr>
      </w:pPr>
    </w:p>
    <w:p w:rsidR="0063264B" w:rsidRPr="006D27DC" w:rsidRDefault="0063264B" w:rsidP="000973C1">
      <w:pPr>
        <w:spacing w:afterLines="40" w:line="240" w:lineRule="auto"/>
        <w:ind w:left="720"/>
        <w:rPr>
          <w:rFonts w:ascii="Times New Roman" w:hAnsi="Times New Roman" w:cs="Times New Roman"/>
        </w:rPr>
      </w:pPr>
      <w:r w:rsidRPr="006D27DC">
        <w:rPr>
          <w:rFonts w:ascii="Times New Roman" w:hAnsi="Times New Roman" w:cs="Times New Roman"/>
          <w:b/>
        </w:rPr>
        <w:t>Statutes of Canada</w:t>
      </w:r>
      <w:r w:rsidRPr="006D27DC">
        <w:rPr>
          <w:rFonts w:ascii="Times New Roman" w:hAnsi="Times New Roman" w:cs="Times New Roman"/>
        </w:rPr>
        <w:t xml:space="preserve"> 2016 (2 Volumes), 2017 (3 Volumes), 2018 (4 Volumes), 2019 (4 Volumes)</w:t>
      </w:r>
    </w:p>
    <w:p w:rsidR="0063264B" w:rsidRPr="00BD18D5" w:rsidRDefault="0063264B" w:rsidP="000973C1">
      <w:pPr>
        <w:spacing w:afterLines="40" w:line="240" w:lineRule="auto"/>
        <w:ind w:left="720"/>
        <w:rPr>
          <w:rFonts w:ascii="Times New Roman" w:hAnsi="Times New Roman" w:cs="Times New Roman"/>
        </w:rPr>
      </w:pPr>
    </w:p>
    <w:p w:rsidR="00416281" w:rsidRPr="00BD18D5" w:rsidRDefault="00BD18D5" w:rsidP="000973C1">
      <w:pPr>
        <w:tabs>
          <w:tab w:val="left" w:pos="2635"/>
        </w:tabs>
        <w:spacing w:afterLines="40" w:line="240" w:lineRule="auto"/>
        <w:ind w:left="720"/>
        <w:rPr>
          <w:rFonts w:ascii="Times New Roman" w:hAnsi="Times New Roman" w:cs="Times New Roman"/>
          <w:b/>
          <w:color w:val="FF0000"/>
          <w:u w:val="single"/>
        </w:rPr>
      </w:pPr>
      <w:r>
        <w:rPr>
          <w:rFonts w:ascii="Times New Roman" w:hAnsi="Times New Roman" w:cs="Times New Roman"/>
          <w:b/>
          <w:color w:val="FF0000"/>
          <w:u w:val="single"/>
        </w:rPr>
        <w:t>NEW CLE TITLES</w:t>
      </w:r>
    </w:p>
    <w:p w:rsidR="00416281" w:rsidRPr="00BD18D5" w:rsidRDefault="00416281" w:rsidP="000973C1">
      <w:pPr>
        <w:spacing w:afterLines="40" w:line="240" w:lineRule="auto"/>
        <w:ind w:left="720"/>
        <w:rPr>
          <w:rFonts w:ascii="Times New Roman" w:hAnsi="Times New Roman" w:cs="Times New Roman"/>
        </w:rPr>
      </w:pPr>
    </w:p>
    <w:p w:rsidR="000973C1" w:rsidRDefault="000973C1" w:rsidP="000973C1">
      <w:pPr>
        <w:spacing w:after="40" w:line="240" w:lineRule="auto"/>
      </w:pPr>
      <w:r>
        <w:t>Buying or Selling a Business</w:t>
      </w:r>
    </w:p>
    <w:p w:rsidR="000973C1" w:rsidRDefault="000973C1" w:rsidP="000973C1">
      <w:pPr>
        <w:spacing w:after="40" w:line="240" w:lineRule="auto"/>
      </w:pPr>
      <w:r>
        <w:t>KF 1355 .A75 L393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3</w:t>
      </w:r>
      <w:r w:rsidRPr="00E15FD3">
        <w:rPr>
          <w:vertAlign w:val="superscript"/>
        </w:rPr>
        <w:t>rd</w:t>
      </w:r>
      <w:r>
        <w:t xml:space="preserve"> Motor Vehicle Litigation Summit</w:t>
      </w:r>
    </w:p>
    <w:p w:rsidR="000973C1" w:rsidRDefault="000973C1" w:rsidP="000973C1">
      <w:pPr>
        <w:spacing w:after="40" w:line="240" w:lineRule="auto"/>
      </w:pPr>
      <w:r>
        <w:t>KF 1290 .A8 L393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The Six-Minute Employment Lawyer 2020</w:t>
      </w:r>
    </w:p>
    <w:p w:rsidR="000973C1" w:rsidRDefault="000973C1" w:rsidP="000973C1">
      <w:pPr>
        <w:spacing w:after="40" w:line="240" w:lineRule="auto"/>
      </w:pPr>
      <w:r>
        <w:t>KF 3320 .ZB3 S594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The Six-Minute Labour Lawyer 2020</w:t>
      </w:r>
    </w:p>
    <w:p w:rsidR="000973C1" w:rsidRDefault="000973C1" w:rsidP="000973C1">
      <w:pPr>
        <w:spacing w:after="40" w:line="240" w:lineRule="auto"/>
      </w:pPr>
      <w:r>
        <w:t>KF 3320 .ZB3 S592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The Six-Minute Criminal Lawyer 2020</w:t>
      </w:r>
    </w:p>
    <w:p w:rsidR="000973C1" w:rsidRDefault="000973C1" w:rsidP="000973C1">
      <w:pPr>
        <w:spacing w:after="40" w:line="240" w:lineRule="auto"/>
      </w:pPr>
      <w:r>
        <w:t>KF 9620 .ZA2 L393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The Six-Minute Municipal Lawyer</w:t>
      </w:r>
    </w:p>
    <w:p w:rsidR="000973C1" w:rsidRDefault="000973C1" w:rsidP="000973C1">
      <w:pPr>
        <w:spacing w:after="40" w:line="240" w:lineRule="auto"/>
      </w:pPr>
      <w:r>
        <w:t>KF 5692 .A5 S59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The Six-Minute Estates Lawyer 2020</w:t>
      </w:r>
    </w:p>
    <w:p w:rsidR="000973C1" w:rsidRDefault="000973C1" w:rsidP="000973C1">
      <w:pPr>
        <w:spacing w:after="40" w:line="240" w:lineRule="auto"/>
      </w:pPr>
      <w:r>
        <w:t>KF 778 .A2 S59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Practice Gems:  Probate Essentials 2020</w:t>
      </w:r>
    </w:p>
    <w:p w:rsidR="000973C1" w:rsidRDefault="000973C1" w:rsidP="000973C1">
      <w:pPr>
        <w:spacing w:after="40" w:line="240" w:lineRule="auto"/>
      </w:pPr>
      <w:r>
        <w:t>KF 765 .A75 L393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Practice Gems:  Administration of Estates 2020</w:t>
      </w:r>
    </w:p>
    <w:p w:rsidR="000973C1" w:rsidRDefault="000973C1" w:rsidP="000973C1">
      <w:pPr>
        <w:spacing w:after="40" w:line="240" w:lineRule="auto"/>
      </w:pPr>
      <w:r>
        <w:lastRenderedPageBreak/>
        <w:t>KF 778 .A2 L393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23</w:t>
      </w:r>
      <w:r w:rsidRPr="007F4466">
        <w:rPr>
          <w:vertAlign w:val="superscript"/>
        </w:rPr>
        <w:t>rd</w:t>
      </w:r>
      <w:r>
        <w:t xml:space="preserve"> Estates and Trusts Summit (Day One)</w:t>
      </w:r>
    </w:p>
    <w:p w:rsidR="000973C1" w:rsidRDefault="000973C1" w:rsidP="000973C1">
      <w:pPr>
        <w:spacing w:after="40" w:line="240" w:lineRule="auto"/>
      </w:pPr>
      <w:r>
        <w:t>KF 750 .A2 E884 2020 v.1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23</w:t>
      </w:r>
      <w:r w:rsidRPr="007F4466">
        <w:rPr>
          <w:vertAlign w:val="superscript"/>
        </w:rPr>
        <w:t>rd</w:t>
      </w:r>
      <w:r>
        <w:t xml:space="preserve"> Estates and Trusts Summit (Day Two)</w:t>
      </w:r>
    </w:p>
    <w:p w:rsidR="000973C1" w:rsidRDefault="000973C1" w:rsidP="000973C1">
      <w:pPr>
        <w:spacing w:after="40" w:line="240" w:lineRule="auto"/>
      </w:pPr>
      <w:r>
        <w:t>KF 750 .A2 E884 2020 v.2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14</w:t>
      </w:r>
      <w:r w:rsidRPr="007F4466">
        <w:rPr>
          <w:vertAlign w:val="superscript"/>
        </w:rPr>
        <w:t>th</w:t>
      </w:r>
      <w:r>
        <w:t xml:space="preserve"> Family Law Summit</w:t>
      </w:r>
    </w:p>
    <w:p w:rsidR="000973C1" w:rsidRDefault="000973C1" w:rsidP="000973C1">
      <w:pPr>
        <w:spacing w:after="40" w:line="240" w:lineRule="auto"/>
      </w:pPr>
      <w:r>
        <w:t>KF 505 .ZB3 L393 2020 b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The Six-Minute Debtor-Creditor and Insolvency Lawyer 2020</w:t>
      </w:r>
    </w:p>
    <w:p w:rsidR="000973C1" w:rsidRDefault="000973C1" w:rsidP="000973C1">
      <w:pPr>
        <w:spacing w:after="40" w:line="240" w:lineRule="auto"/>
      </w:pPr>
      <w:r>
        <w:t>KF 1536 .ZB3 S592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17</w:t>
      </w:r>
      <w:r w:rsidRPr="0030593C">
        <w:rPr>
          <w:vertAlign w:val="superscript"/>
        </w:rPr>
        <w:t>th</w:t>
      </w:r>
      <w:r>
        <w:t xml:space="preserve"> Real Estate Law Summit</w:t>
      </w:r>
    </w:p>
    <w:p w:rsidR="000973C1" w:rsidRDefault="000973C1" w:rsidP="000973C1">
      <w:pPr>
        <w:spacing w:after="40" w:line="240" w:lineRule="auto"/>
      </w:pPr>
      <w:r>
        <w:t>KF 570 .A2 R437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The Six-Minute Real Estate Lawyer 2020</w:t>
      </w:r>
    </w:p>
    <w:p w:rsidR="000973C1" w:rsidRDefault="000973C1" w:rsidP="000973C1">
      <w:pPr>
        <w:spacing w:after="40" w:line="240" w:lineRule="auto"/>
      </w:pPr>
      <w:r>
        <w:t>KF 570 .A2 S594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21</w:t>
      </w:r>
      <w:r w:rsidRPr="0030593C">
        <w:rPr>
          <w:vertAlign w:val="superscript"/>
        </w:rPr>
        <w:t>st</w:t>
      </w:r>
      <w:r>
        <w:t xml:space="preserve"> Employment Law Summit</w:t>
      </w:r>
    </w:p>
    <w:p w:rsidR="000973C1" w:rsidRDefault="000973C1" w:rsidP="000973C1">
      <w:pPr>
        <w:spacing w:after="40" w:line="240" w:lineRule="auto"/>
      </w:pPr>
      <w:r>
        <w:t>KF 3320 .ZA2 E475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9</w:t>
      </w:r>
      <w:r w:rsidRPr="00A703EA">
        <w:rPr>
          <w:vertAlign w:val="superscript"/>
        </w:rPr>
        <w:t>th</w:t>
      </w:r>
      <w:r>
        <w:t xml:space="preserve"> Human Rights Summit</w:t>
      </w:r>
    </w:p>
    <w:p w:rsidR="000973C1" w:rsidRDefault="000973C1" w:rsidP="000973C1">
      <w:pPr>
        <w:spacing w:after="40" w:line="240" w:lineRule="auto"/>
      </w:pPr>
      <w:r>
        <w:t>KF 4483 .C514 L393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Impaired and Over 80 2020</w:t>
      </w:r>
    </w:p>
    <w:p w:rsidR="000973C1" w:rsidRDefault="000973C1" w:rsidP="000973C1">
      <w:pPr>
        <w:spacing w:after="40" w:line="240" w:lineRule="auto"/>
      </w:pPr>
      <w:r>
        <w:t>KF 2231 .A75 I4624 2020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28</w:t>
      </w:r>
      <w:r w:rsidRPr="00A703EA">
        <w:rPr>
          <w:vertAlign w:val="superscript"/>
        </w:rPr>
        <w:t>th</w:t>
      </w:r>
      <w:r>
        <w:t xml:space="preserve"> Immigration Law Summit</w:t>
      </w:r>
    </w:p>
    <w:p w:rsidR="000973C1" w:rsidRDefault="000973C1" w:rsidP="000973C1">
      <w:pPr>
        <w:spacing w:after="40" w:line="240" w:lineRule="auto"/>
      </w:pPr>
      <w:r>
        <w:t>KF 4483 .I5 L393 2020 v.1</w:t>
      </w:r>
    </w:p>
    <w:p w:rsidR="000973C1" w:rsidRDefault="000973C1" w:rsidP="000973C1">
      <w:pPr>
        <w:spacing w:after="40" w:line="240" w:lineRule="auto"/>
      </w:pPr>
      <w:r>
        <w:t>KF 4483 .I5 L393 2020 v.2</w:t>
      </w:r>
    </w:p>
    <w:p w:rsidR="000973C1" w:rsidRDefault="000973C1" w:rsidP="000973C1">
      <w:pPr>
        <w:spacing w:after="40" w:line="240" w:lineRule="auto"/>
      </w:pPr>
    </w:p>
    <w:p w:rsidR="000973C1" w:rsidRDefault="000973C1" w:rsidP="000973C1">
      <w:pPr>
        <w:spacing w:after="40" w:line="240" w:lineRule="auto"/>
      </w:pPr>
      <w:r>
        <w:t>The Six-Minute Family Law Lawyer 2020</w:t>
      </w:r>
    </w:p>
    <w:p w:rsidR="000973C1" w:rsidRDefault="000973C1" w:rsidP="000973C1">
      <w:pPr>
        <w:spacing w:after="40" w:line="240" w:lineRule="auto"/>
      </w:pPr>
      <w:r>
        <w:t>KF 505 .ZB3 S593 2020</w:t>
      </w:r>
    </w:p>
    <w:p w:rsidR="000973C1" w:rsidRDefault="000973C1" w:rsidP="000973C1">
      <w:pPr>
        <w:spacing w:after="40" w:line="240" w:lineRule="auto"/>
      </w:pPr>
    </w:p>
    <w:p w:rsidR="000973C1" w:rsidRPr="00240F3D" w:rsidRDefault="000973C1" w:rsidP="000973C1">
      <w:pPr>
        <w:spacing w:after="40" w:line="240" w:lineRule="auto"/>
      </w:pPr>
      <w:proofErr w:type="gramStart"/>
      <w:r w:rsidRPr="00240F3D">
        <w:t>Civil  Appeals</w:t>
      </w:r>
      <w:proofErr w:type="gramEnd"/>
      <w:r w:rsidRPr="00240F3D">
        <w:t>:  The Year in Review</w:t>
      </w:r>
    </w:p>
    <w:p w:rsidR="000973C1" w:rsidRPr="00240F3D" w:rsidRDefault="000973C1" w:rsidP="000973C1">
      <w:pPr>
        <w:spacing w:after="40" w:line="240" w:lineRule="auto"/>
      </w:pPr>
      <w:r w:rsidRPr="00240F3D">
        <w:t>KF 9058 .ZB3 L393 2020</w:t>
      </w:r>
    </w:p>
    <w:p w:rsidR="00416281" w:rsidRPr="00BD18D5" w:rsidRDefault="00416281" w:rsidP="000973C1">
      <w:pPr>
        <w:spacing w:afterLines="40" w:line="240" w:lineRule="auto"/>
        <w:ind w:left="720"/>
        <w:rPr>
          <w:rFonts w:ascii="Times New Roman" w:hAnsi="Times New Roman" w:cs="Times New Roman"/>
        </w:rPr>
      </w:pPr>
    </w:p>
    <w:p w:rsidR="002A2022" w:rsidRPr="00BD18D5" w:rsidRDefault="002A2022" w:rsidP="000973C1">
      <w:pPr>
        <w:spacing w:afterLines="40" w:line="240" w:lineRule="auto"/>
        <w:ind w:left="720"/>
        <w:rPr>
          <w:rFonts w:ascii="Times New Roman" w:hAnsi="Times New Roman" w:cs="Times New Roman"/>
          <w:b/>
        </w:rPr>
      </w:pPr>
    </w:p>
    <w:p w:rsidR="00D6107C" w:rsidRPr="00BD18D5" w:rsidRDefault="00D6107C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lang w:eastAsia="en-CA"/>
        </w:rPr>
      </w:pPr>
    </w:p>
    <w:p w:rsidR="00744577" w:rsidRPr="00BD18D5" w:rsidRDefault="00744577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lang w:eastAsia="en-CA"/>
        </w:rPr>
      </w:pPr>
    </w:p>
    <w:p w:rsidR="00077E7D" w:rsidRPr="00BD18D5" w:rsidRDefault="00077E7D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</w:p>
    <w:p w:rsidR="008D4696" w:rsidRPr="00BD18D5" w:rsidRDefault="008D4696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</w:p>
    <w:p w:rsidR="004741BD" w:rsidRPr="00BD18D5" w:rsidRDefault="004741BD" w:rsidP="00BD18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0E722B" w:rsidRPr="00BD18D5" w:rsidRDefault="000E722B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lang w:eastAsia="en-CA"/>
        </w:rPr>
      </w:pPr>
    </w:p>
    <w:p w:rsidR="000E722B" w:rsidRPr="00BD18D5" w:rsidRDefault="000E722B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lang w:eastAsia="en-CA"/>
        </w:rPr>
      </w:pPr>
    </w:p>
    <w:p w:rsidR="00993FB9" w:rsidRPr="00BD18D5" w:rsidRDefault="00993FB9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4741BD" w:rsidRPr="00BD18D5" w:rsidRDefault="004741B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8D4696" w:rsidRPr="00BD18D5" w:rsidRDefault="008D4696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</w:p>
    <w:p w:rsidR="003E02A5" w:rsidRPr="00BD18D5" w:rsidRDefault="003E02A5" w:rsidP="00BD18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5D1058" w:rsidRPr="00BD18D5" w:rsidRDefault="005D1058" w:rsidP="00BD18D5">
      <w:pPr>
        <w:spacing w:after="0" w:line="240" w:lineRule="auto"/>
        <w:rPr>
          <w:rFonts w:ascii="Times New Roman" w:hAnsi="Times New Roman" w:cs="Times New Roman"/>
        </w:rPr>
      </w:pPr>
    </w:p>
    <w:sectPr w:rsidR="005D1058" w:rsidRPr="00BD18D5" w:rsidSect="001863B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D1058"/>
    <w:rsid w:val="00011B99"/>
    <w:rsid w:val="000147B1"/>
    <w:rsid w:val="00077E7D"/>
    <w:rsid w:val="000973C1"/>
    <w:rsid w:val="000E722B"/>
    <w:rsid w:val="001216C4"/>
    <w:rsid w:val="001863BD"/>
    <w:rsid w:val="00291F1D"/>
    <w:rsid w:val="00293773"/>
    <w:rsid w:val="002A2022"/>
    <w:rsid w:val="002F2E7C"/>
    <w:rsid w:val="003A1341"/>
    <w:rsid w:val="003E02A5"/>
    <w:rsid w:val="00416281"/>
    <w:rsid w:val="004741BD"/>
    <w:rsid w:val="004D7F62"/>
    <w:rsid w:val="0055016B"/>
    <w:rsid w:val="005D1058"/>
    <w:rsid w:val="005E2F18"/>
    <w:rsid w:val="005E5420"/>
    <w:rsid w:val="006134ED"/>
    <w:rsid w:val="0063264B"/>
    <w:rsid w:val="006A4977"/>
    <w:rsid w:val="006B1C66"/>
    <w:rsid w:val="006D27DC"/>
    <w:rsid w:val="007336BB"/>
    <w:rsid w:val="00744577"/>
    <w:rsid w:val="007931C8"/>
    <w:rsid w:val="007E0F21"/>
    <w:rsid w:val="008D2C44"/>
    <w:rsid w:val="008D4696"/>
    <w:rsid w:val="00993FB9"/>
    <w:rsid w:val="00A0478B"/>
    <w:rsid w:val="00A31A8A"/>
    <w:rsid w:val="00B129E8"/>
    <w:rsid w:val="00B52449"/>
    <w:rsid w:val="00BD18D5"/>
    <w:rsid w:val="00C100A6"/>
    <w:rsid w:val="00C5756F"/>
    <w:rsid w:val="00D0139E"/>
    <w:rsid w:val="00D6107C"/>
    <w:rsid w:val="00D66696"/>
    <w:rsid w:val="00E310BB"/>
    <w:rsid w:val="00FD7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105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29E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30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ore.thomsonreuters.ca/en-ca/results?q=Annotated%20Ontario%20Highway%20Traffic%20Act&amp;sp_c=10&amp;sp_k=ca&amp;sort=pubDate" TargetMode="External"/><Relationship Id="rId13" Type="http://schemas.openxmlformats.org/officeDocument/2006/relationships/hyperlink" Target="https://store.thomsonreuters.ca/en-ca/pdp/ontario-small-claims-court-practice-2021/30845018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store.thomsonreuters.ca/en-ca/pdp/ontario-annual-practice-2020-2021-edition--cd/30913666" TargetMode="External"/><Relationship Id="rId12" Type="http://schemas.openxmlformats.org/officeDocument/2006/relationships/hyperlink" Target="https://store.lexisnexis.ca/en/categories/shop-by-jurisdiction/ontario-10/a-guide-to-consent-capacity-law-in-ontario-2021-edition-skusku-cad-00934/details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store.lexisnexis.ca/en/categories/shop-by-jurisdiction/ontario-10/ontario-family-law-practice-2020-edition-related-materials-cd--skusku-cad-00930/details" TargetMode="External"/><Relationship Id="rId1" Type="http://schemas.openxmlformats.org/officeDocument/2006/relationships/styles" Target="styles.xml"/><Relationship Id="rId6" Type="http://schemas.openxmlformats.org/officeDocument/2006/relationships/hyperlink" Target="https://store.thomsonreuters.ca/en-ca/pdp/martins-annual-criminal-code-2021-edition/30913650" TargetMode="External"/><Relationship Id="rId11" Type="http://schemas.openxmlformats.org/officeDocument/2006/relationships/hyperlink" Target="https://store.thomsonreuters.ca/en-ca/results?q=Watt%27s%20manual%20of%20criminal%20evidence&amp;sp_c=10&amp;sp_k=ca&amp;sort=pubDate" TargetMode="External"/><Relationship Id="rId5" Type="http://schemas.openxmlformats.org/officeDocument/2006/relationships/hyperlink" Target="https://store.thomsonreuters.ca/en-ca/results?q=defending%20drinking%2C%20drug%20and%20driving&amp;sp_c=10&amp;sp_k=ca&amp;sort=pubDate" TargetMode="External"/><Relationship Id="rId15" Type="http://schemas.openxmlformats.org/officeDocument/2006/relationships/hyperlink" Target="https://store.thomsonreuters.ca/en-ca/results?q=annual%20review%20of%20family%20law&amp;sp_c=10&amp;sp_k=ca&amp;sort=pubDate" TargetMode="External"/><Relationship Id="rId10" Type="http://schemas.openxmlformats.org/officeDocument/2006/relationships/hyperlink" Target="https://store.thomsonreuters.ca/en-ca/results?q=ontario%20construction%20act&amp;sp_c=10&amp;sp_k=ca&amp;sort=pubDate" TargetMode="External"/><Relationship Id="rId4" Type="http://schemas.openxmlformats.org/officeDocument/2006/relationships/hyperlink" Target="https://store.thomsonreuters.ca/en-ca/pdp/conduct-of-lien-trust-and-adjudication-proceedings-2020-formerly-conduct-/30845214" TargetMode="External"/><Relationship Id="rId9" Type="http://schemas.openxmlformats.org/officeDocument/2006/relationships/hyperlink" Target="https://store.thomsonreuters.ca/en-ca/results?q=The%202020%20Annotated%20Ontario%20Provincial%20Offences%20Act&amp;sp_c=10&amp;sp_k=ca&amp;sort=pubDate" TargetMode="External"/><Relationship Id="rId14" Type="http://schemas.openxmlformats.org/officeDocument/2006/relationships/hyperlink" Target="https://store.lexisnexis.ca/en/categories/shop-by-jurisdiction/ontario-10/ontario-business-corporations-act-commentary-20202021-edition-skusku-cad-6134/detai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698</Words>
  <Characters>3981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Perth Law</dc:creator>
  <cp:lastModifiedBy>Perth Law</cp:lastModifiedBy>
  <cp:revision>2</cp:revision>
  <dcterms:created xsi:type="dcterms:W3CDTF">2021-06-15T17:01:00Z</dcterms:created>
  <dcterms:modified xsi:type="dcterms:W3CDTF">2021-06-15T17:01:00Z</dcterms:modified>
</cp:coreProperties>
</file>